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A4F19" w14:textId="77777777" w:rsidR="00AF637A" w:rsidRPr="0039337F" w:rsidRDefault="00AF637A" w:rsidP="00AF637A">
      <w:pPr>
        <w:pStyle w:val="Titolo1"/>
        <w:spacing w:after="400"/>
        <w:jc w:val="center"/>
        <w:rPr>
          <w:rFonts w:ascii="Times New Roman" w:hAnsi="Times New Roman" w:cs="Times New Roman"/>
        </w:rPr>
      </w:pPr>
      <w:bookmarkStart w:id="0" w:name="_Toc94006333"/>
      <w:r>
        <w:rPr>
          <w:rFonts w:ascii="Times New Roman" w:hAnsi="Times New Roman" w:cs="Times New Roman"/>
          <w:w w:val="105"/>
        </w:rPr>
        <w:t>ECONOMIA DI MERCATI AGRO-ALIMENTARI</w:t>
      </w:r>
      <w:bookmarkEnd w:id="0"/>
    </w:p>
    <w:p w14:paraId="1C09755C" w14:textId="77777777" w:rsidR="00AF637A" w:rsidRPr="00EC5B7E" w:rsidRDefault="00AF637A" w:rsidP="00AF637A">
      <w:pPr>
        <w:spacing w:before="200"/>
        <w:rPr>
          <w:rFonts w:ascii="Times New Roman" w:hAnsi="Times New Roman" w:cs="Times New Roman"/>
          <w:sz w:val="24"/>
          <w:szCs w:val="24"/>
        </w:rPr>
      </w:pPr>
      <w:r w:rsidRPr="00EC5B7E">
        <w:rPr>
          <w:rFonts w:ascii="Times New Roman" w:hAnsi="Times New Roman" w:cs="Times New Roman"/>
          <w:b/>
          <w:sz w:val="24"/>
          <w:szCs w:val="24"/>
        </w:rPr>
        <w:t>Titolare-coordinatore</w:t>
      </w:r>
      <w:r w:rsidRPr="00EC5B7E">
        <w:rPr>
          <w:rFonts w:ascii="Times New Roman" w:hAnsi="Times New Roman" w:cs="Times New Roman"/>
          <w:sz w:val="24"/>
          <w:szCs w:val="24"/>
        </w:rPr>
        <w:t>: Daniele RAMA, Professore ordinario di Marketing Agroalimentare, Università Cattolica del Sacro Cuore. Direttore Alta Scuola SMEA</w:t>
      </w:r>
    </w:p>
    <w:p w14:paraId="31E806E4" w14:textId="77777777" w:rsidR="00AF637A" w:rsidRPr="00EC5B7E" w:rsidRDefault="00AF637A" w:rsidP="00AF637A">
      <w:pPr>
        <w:spacing w:before="200"/>
        <w:rPr>
          <w:rFonts w:ascii="Times New Roman" w:hAnsi="Times New Roman" w:cs="Times New Roman"/>
          <w:b/>
          <w:sz w:val="24"/>
          <w:szCs w:val="24"/>
        </w:rPr>
      </w:pPr>
      <w:r w:rsidRPr="00EC5B7E">
        <w:rPr>
          <w:rFonts w:ascii="Times New Roman" w:hAnsi="Times New Roman" w:cs="Times New Roman"/>
          <w:b/>
          <w:sz w:val="24"/>
          <w:szCs w:val="24"/>
        </w:rPr>
        <w:t xml:space="preserve">Collaboratori: </w:t>
      </w:r>
      <w:r w:rsidRPr="00EC5B7E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Stefano GONANO: Ricercatore Università Cattolica del Sacro Cuore </w:t>
      </w:r>
    </w:p>
    <w:p w14:paraId="2D5D22B5" w14:textId="77777777" w:rsidR="00AF637A" w:rsidRPr="00EC5B7E" w:rsidRDefault="00AF637A" w:rsidP="00AF637A">
      <w:pPr>
        <w:pStyle w:val="Paragrafoelenco"/>
        <w:spacing w:before="200"/>
        <w:ind w:left="714" w:hanging="714"/>
        <w:contextualSpacing w:val="0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EC5B7E">
        <w:rPr>
          <w:rFonts w:ascii="Times New Roman" w:hAnsi="Times New Roman" w:cs="Times New Roman"/>
          <w:b/>
          <w:color w:val="000000" w:themeColor="text1"/>
          <w:spacing w:val="-2"/>
          <w:w w:val="105"/>
          <w:sz w:val="24"/>
          <w:szCs w:val="24"/>
        </w:rPr>
        <w:t>Periodo di lezione</w:t>
      </w:r>
      <w:r w:rsidRPr="00EC5B7E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gennaio </w:t>
      </w:r>
      <w:r w:rsidRPr="00EC5B7E">
        <w:rPr>
          <w:rFonts w:ascii="Times New Roman" w:hAnsi="Times New Roman" w:cs="Times New Roman"/>
          <w:spacing w:val="-3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marzo</w:t>
      </w:r>
    </w:p>
    <w:p w14:paraId="69095756" w14:textId="77777777" w:rsidR="00AF637A" w:rsidRPr="00EC5B7E" w:rsidRDefault="00AF637A" w:rsidP="00AF637A">
      <w:pPr>
        <w:pStyle w:val="Paragrafoelenco"/>
        <w:spacing w:before="200"/>
        <w:ind w:left="714" w:hanging="714"/>
        <w:contextualSpacing w:val="0"/>
        <w:rPr>
          <w:rFonts w:ascii="Times New Roman" w:hAnsi="Times New Roman" w:cs="Times New Roman"/>
        </w:rPr>
      </w:pPr>
      <w:r w:rsidRPr="00EC5B7E">
        <w:rPr>
          <w:rFonts w:ascii="Times New Roman" w:hAnsi="Times New Roman" w:cs="Times New Roman"/>
          <w:b/>
          <w:color w:val="000000" w:themeColor="text1"/>
          <w:spacing w:val="-2"/>
          <w:w w:val="105"/>
          <w:sz w:val="24"/>
          <w:szCs w:val="24"/>
        </w:rPr>
        <w:t xml:space="preserve">Riferimenti: </w:t>
      </w:r>
      <w:r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4</w:t>
      </w:r>
      <w:r w:rsidRPr="00EC5B7E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CFU, </w:t>
      </w:r>
      <w:r w:rsidRPr="00EC5B7E">
        <w:rPr>
          <w:rFonts w:ascii="Times New Roman" w:hAnsi="Times New Roman" w:cs="Times New Roman"/>
        </w:rPr>
        <w:t>SSD</w:t>
      </w:r>
      <w:r w:rsidRPr="00EC5B7E">
        <w:rPr>
          <w:rFonts w:ascii="Times New Roman" w:hAnsi="Times New Roman" w:cs="Times New Roman"/>
          <w:spacing w:val="-6"/>
        </w:rPr>
        <w:t xml:space="preserve"> </w:t>
      </w:r>
      <w:r w:rsidRPr="00EC5B7E">
        <w:rPr>
          <w:rFonts w:ascii="Times New Roman" w:hAnsi="Times New Roman" w:cs="Times New Roman"/>
        </w:rPr>
        <w:t>AGR/01</w:t>
      </w:r>
    </w:p>
    <w:p w14:paraId="2668796D" w14:textId="77777777" w:rsidR="00AF637A" w:rsidRDefault="00AF637A" w:rsidP="00AF637A">
      <w:pPr>
        <w:pStyle w:val="Paragrafoelenco"/>
        <w:spacing w:before="200" w:line="240" w:lineRule="exact"/>
        <w:ind w:left="714" w:hanging="714"/>
        <w:contextualSpacing w:val="0"/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</w:pPr>
    </w:p>
    <w:p w14:paraId="110715C1" w14:textId="77777777" w:rsidR="00AF637A" w:rsidRDefault="00AF637A" w:rsidP="00AF637A">
      <w:pPr>
        <w:pStyle w:val="Citazioneintensa"/>
        <w:ind w:left="1560" w:right="-1" w:hanging="1560"/>
        <w:jc w:val="left"/>
        <w:rPr>
          <w:rStyle w:val="Riferimentointenso"/>
          <w:rFonts w:ascii="Times New Roman" w:hAnsi="Times New Roman" w:cs="Times New Roman"/>
        </w:rPr>
      </w:pPr>
      <w:r w:rsidRPr="00C76CF0">
        <w:rPr>
          <w:rStyle w:val="Riferimentointenso"/>
          <w:rFonts w:ascii="Times New Roman" w:hAnsi="Times New Roman" w:cs="Times New Roman"/>
        </w:rPr>
        <w:t>OBIETTIVI</w:t>
      </w:r>
    </w:p>
    <w:p w14:paraId="57DA47B5" w14:textId="77777777" w:rsidR="00AF637A" w:rsidRDefault="00AF637A" w:rsidP="00AF637A">
      <w:pPr>
        <w:pStyle w:val="Corpotesto"/>
      </w:pPr>
      <w:r>
        <w:t xml:space="preserve">Il modulo si propone di fornire uno sguardo d’insieme alle forze economiche che governano il Sistema Agro-Alimentare enfatizzando il loro processo evolutivo. Definendo quali siano i soggetti che lo compongono ed il loro ruolo, si vuole mettere in evidenza i punti salienti e le problematiche generali del SAA, illustrare il sistema organizzativo ed i rapporti di coordinamento verticale ed orizzontale tali esistenti. </w:t>
      </w:r>
    </w:p>
    <w:p w14:paraId="6BFDC63D" w14:textId="77777777" w:rsidR="00AF637A" w:rsidRPr="00EC5B7E" w:rsidRDefault="00AF637A" w:rsidP="00AF637A">
      <w:pPr>
        <w:pStyle w:val="Corpotesto"/>
      </w:pPr>
      <w:r>
        <w:t xml:space="preserve">Al termine dell’insegnamento lo studente sarà in grado di: individuare i legami e le interazioni a monte e a valle fra i diversi soggetti; distinguere gli obiettivi specifici e comuni degli operatori; analizzare e comprendere i cambiamenti legati alla crescente variabilità e complessità del contesto ambientale e di mercato del SAA; identificare la centralità della soddisfazione del consumatore e le sue capacità di interagire influenzare gli altri soggetti. </w:t>
      </w:r>
    </w:p>
    <w:p w14:paraId="01AB0A0D" w14:textId="77777777" w:rsidR="00AF637A" w:rsidRDefault="00AF637A" w:rsidP="00AF637A">
      <w:pPr>
        <w:pStyle w:val="Citazioneintensa"/>
        <w:tabs>
          <w:tab w:val="left" w:pos="8789"/>
        </w:tabs>
        <w:ind w:right="-1" w:hanging="864"/>
        <w:jc w:val="left"/>
        <w:rPr>
          <w:rStyle w:val="Riferimentointenso"/>
          <w:rFonts w:ascii="Times New Roman" w:hAnsi="Times New Roman" w:cs="Times New Roman"/>
        </w:rPr>
      </w:pPr>
      <w:r>
        <w:rPr>
          <w:rStyle w:val="Riferimentointenso"/>
          <w:rFonts w:ascii="Times New Roman" w:hAnsi="Times New Roman" w:cs="Times New Roman"/>
        </w:rPr>
        <w:t>PROGRAMMA</w:t>
      </w:r>
    </w:p>
    <w:p w14:paraId="19AD39D1" w14:textId="77777777" w:rsidR="00AF637A" w:rsidRPr="00EC5B7E" w:rsidRDefault="00AF637A" w:rsidP="00AF637A">
      <w:pPr>
        <w:pStyle w:val="Paragrafoelenco"/>
        <w:numPr>
          <w:ilvl w:val="0"/>
          <w:numId w:val="34"/>
        </w:numPr>
        <w:spacing w:before="40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5B7E">
        <w:rPr>
          <w:rFonts w:ascii="Times New Roman" w:hAnsi="Times New Roman" w:cs="Times New Roman"/>
          <w:sz w:val="24"/>
          <w:szCs w:val="24"/>
        </w:rPr>
        <w:t>Politica agraria e agro-alimentare: obiettivi, strumenti ed effetti</w:t>
      </w:r>
    </w:p>
    <w:p w14:paraId="258FB709" w14:textId="77777777" w:rsidR="00AF637A" w:rsidRPr="00EC5B7E" w:rsidRDefault="00AF637A" w:rsidP="00AF637A">
      <w:pPr>
        <w:pStyle w:val="Paragrafoelenco"/>
        <w:numPr>
          <w:ilvl w:val="1"/>
          <w:numId w:val="3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5B7E">
        <w:rPr>
          <w:rFonts w:ascii="Times New Roman" w:hAnsi="Times New Roman" w:cs="Times New Roman"/>
          <w:sz w:val="24"/>
          <w:szCs w:val="24"/>
        </w:rPr>
        <w:t>Obiettivi della politica economica.</w:t>
      </w:r>
    </w:p>
    <w:p w14:paraId="156D8FEA" w14:textId="77777777" w:rsidR="00AF637A" w:rsidRPr="00EC5B7E" w:rsidRDefault="00AF637A" w:rsidP="00AF637A">
      <w:pPr>
        <w:pStyle w:val="Paragrafoelenco"/>
        <w:numPr>
          <w:ilvl w:val="1"/>
          <w:numId w:val="3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5B7E">
        <w:rPr>
          <w:rFonts w:ascii="Times New Roman" w:hAnsi="Times New Roman" w:cs="Times New Roman"/>
          <w:sz w:val="24"/>
          <w:szCs w:val="24"/>
        </w:rPr>
        <w:t>Obiettivi della politica agraria e agro-alimentare.</w:t>
      </w:r>
    </w:p>
    <w:p w14:paraId="2736CDF7" w14:textId="77777777" w:rsidR="00AF637A" w:rsidRPr="00EC5B7E" w:rsidRDefault="00AF637A" w:rsidP="00AF637A">
      <w:pPr>
        <w:pStyle w:val="Paragrafoelenco"/>
        <w:numPr>
          <w:ilvl w:val="1"/>
          <w:numId w:val="3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5B7E">
        <w:rPr>
          <w:rFonts w:ascii="Times New Roman" w:hAnsi="Times New Roman" w:cs="Times New Roman"/>
          <w:sz w:val="24"/>
          <w:szCs w:val="24"/>
        </w:rPr>
        <w:t>Motivazioni per una politica a sostegno dell’agricoltura.</w:t>
      </w:r>
    </w:p>
    <w:p w14:paraId="7C883AEB" w14:textId="77777777" w:rsidR="00AF637A" w:rsidRPr="00EC5B7E" w:rsidRDefault="00AF637A" w:rsidP="00AF637A">
      <w:pPr>
        <w:pStyle w:val="Paragrafoelenco"/>
        <w:numPr>
          <w:ilvl w:val="1"/>
          <w:numId w:val="3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5B7E">
        <w:rPr>
          <w:rFonts w:ascii="Times New Roman" w:hAnsi="Times New Roman" w:cs="Times New Roman"/>
          <w:sz w:val="24"/>
          <w:szCs w:val="24"/>
        </w:rPr>
        <w:t>Basso reddito in agricoltura: un problema strutturale.</w:t>
      </w:r>
    </w:p>
    <w:p w14:paraId="1149406F" w14:textId="77777777" w:rsidR="00AF637A" w:rsidRPr="00EC5B7E" w:rsidRDefault="00AF637A" w:rsidP="00AF637A">
      <w:pPr>
        <w:pStyle w:val="Paragrafoelenco"/>
        <w:numPr>
          <w:ilvl w:val="1"/>
          <w:numId w:val="3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5B7E">
        <w:rPr>
          <w:rFonts w:ascii="Times New Roman" w:hAnsi="Times New Roman" w:cs="Times New Roman"/>
          <w:sz w:val="24"/>
          <w:szCs w:val="24"/>
        </w:rPr>
        <w:t>Politiche di mercato, politiche di integrazione del reddito e politiche strutturali.</w:t>
      </w:r>
    </w:p>
    <w:p w14:paraId="4239ADED" w14:textId="77777777" w:rsidR="00AF637A" w:rsidRPr="00EC5B7E" w:rsidRDefault="00AF637A" w:rsidP="00AF637A">
      <w:pPr>
        <w:pStyle w:val="Paragrafoelenco"/>
        <w:numPr>
          <w:ilvl w:val="1"/>
          <w:numId w:val="3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5B7E">
        <w:rPr>
          <w:rFonts w:ascii="Times New Roman" w:hAnsi="Times New Roman" w:cs="Times New Roman"/>
          <w:sz w:val="24"/>
          <w:szCs w:val="24"/>
        </w:rPr>
        <w:t>Conseguenze delle politiche di mercato.</w:t>
      </w:r>
    </w:p>
    <w:p w14:paraId="39D24181" w14:textId="77777777" w:rsidR="00AF637A" w:rsidRPr="00EC5B7E" w:rsidRDefault="00AF637A" w:rsidP="00AF637A">
      <w:pPr>
        <w:pStyle w:val="Paragrafoelenco"/>
        <w:numPr>
          <w:ilvl w:val="1"/>
          <w:numId w:val="3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5B7E">
        <w:rPr>
          <w:rFonts w:ascii="Times New Roman" w:hAnsi="Times New Roman" w:cs="Times New Roman"/>
          <w:sz w:val="24"/>
          <w:szCs w:val="24"/>
        </w:rPr>
        <w:t>Politiche per le aree marginali.</w:t>
      </w:r>
    </w:p>
    <w:p w14:paraId="5227B4A0" w14:textId="77777777" w:rsidR="00AF637A" w:rsidRPr="00EC5B7E" w:rsidRDefault="00AF637A" w:rsidP="00AF637A">
      <w:pPr>
        <w:pStyle w:val="Paragrafoelenco"/>
        <w:numPr>
          <w:ilvl w:val="1"/>
          <w:numId w:val="3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5B7E">
        <w:rPr>
          <w:rFonts w:ascii="Times New Roman" w:hAnsi="Times New Roman" w:cs="Times New Roman"/>
          <w:sz w:val="24"/>
          <w:szCs w:val="24"/>
        </w:rPr>
        <w:t>Analisi dei principali strumenti: politiche dei prezzi, controllo dell’offerta, controllo dei fattori, integrazione diretta.</w:t>
      </w:r>
    </w:p>
    <w:p w14:paraId="584931E5" w14:textId="77777777" w:rsidR="00AF637A" w:rsidRPr="007B13E1" w:rsidRDefault="00AF637A" w:rsidP="00AF637A">
      <w:pPr>
        <w:pStyle w:val="Paragrafoelenco"/>
        <w:numPr>
          <w:ilvl w:val="0"/>
          <w:numId w:val="34"/>
        </w:numPr>
        <w:spacing w:before="40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13E1">
        <w:rPr>
          <w:rFonts w:ascii="Times New Roman" w:hAnsi="Times New Roman" w:cs="Times New Roman"/>
          <w:sz w:val="24"/>
          <w:szCs w:val="24"/>
        </w:rPr>
        <w:t>La domanda, l’offerta e il prezzo di mercato dei prodotti agro-alimentari</w:t>
      </w:r>
    </w:p>
    <w:p w14:paraId="0B0BFAE2" w14:textId="77777777" w:rsidR="00AF637A" w:rsidRPr="007B13E1" w:rsidRDefault="00AF637A" w:rsidP="00AF637A">
      <w:pPr>
        <w:pStyle w:val="Paragrafoelenco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3E1">
        <w:rPr>
          <w:rFonts w:ascii="Times New Roman" w:hAnsi="Times New Roman" w:cs="Times New Roman"/>
          <w:sz w:val="24"/>
          <w:szCs w:val="24"/>
        </w:rPr>
        <w:t>Domanda statica e domanda dinamica.</w:t>
      </w:r>
    </w:p>
    <w:p w14:paraId="65A457A9" w14:textId="77777777" w:rsidR="00AF637A" w:rsidRPr="007B13E1" w:rsidRDefault="00AF637A" w:rsidP="00AF637A">
      <w:pPr>
        <w:pStyle w:val="Paragrafoelenco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3E1">
        <w:rPr>
          <w:rFonts w:ascii="Times New Roman" w:hAnsi="Times New Roman" w:cs="Times New Roman"/>
          <w:sz w:val="24"/>
          <w:szCs w:val="24"/>
        </w:rPr>
        <w:t>Cambiamenti nella domanda e loro cause.</w:t>
      </w:r>
    </w:p>
    <w:p w14:paraId="6CC3EAFF" w14:textId="77777777" w:rsidR="00AF637A" w:rsidRPr="007B13E1" w:rsidRDefault="00AF637A" w:rsidP="00AF637A">
      <w:pPr>
        <w:pStyle w:val="Paragrafoelenco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3E1">
        <w:rPr>
          <w:rFonts w:ascii="Times New Roman" w:hAnsi="Times New Roman" w:cs="Times New Roman"/>
          <w:sz w:val="24"/>
          <w:szCs w:val="24"/>
        </w:rPr>
        <w:t>Elasticità della spesa e paradosso di Samuelson.</w:t>
      </w:r>
    </w:p>
    <w:p w14:paraId="331B3B76" w14:textId="77777777" w:rsidR="00AF637A" w:rsidRPr="007B13E1" w:rsidRDefault="00AF637A" w:rsidP="00AF637A">
      <w:pPr>
        <w:pStyle w:val="Paragrafoelenco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3E1">
        <w:rPr>
          <w:rFonts w:ascii="Times New Roman" w:hAnsi="Times New Roman" w:cs="Times New Roman"/>
          <w:sz w:val="24"/>
          <w:szCs w:val="24"/>
        </w:rPr>
        <w:t>Domanda derivata: definizione, elasticità.</w:t>
      </w:r>
    </w:p>
    <w:p w14:paraId="36C4FD67" w14:textId="77777777" w:rsidR="00AF637A" w:rsidRPr="007B13E1" w:rsidRDefault="00AF637A" w:rsidP="00AF637A">
      <w:pPr>
        <w:pStyle w:val="Paragrafoelenco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3E1">
        <w:rPr>
          <w:rFonts w:ascii="Times New Roman" w:hAnsi="Times New Roman" w:cs="Times New Roman"/>
          <w:sz w:val="24"/>
          <w:szCs w:val="24"/>
        </w:rPr>
        <w:t>Margini di mercato.</w:t>
      </w:r>
    </w:p>
    <w:p w14:paraId="3E3A2299" w14:textId="77777777" w:rsidR="00AF637A" w:rsidRPr="007B13E1" w:rsidRDefault="00AF637A" w:rsidP="00AF637A">
      <w:pPr>
        <w:pStyle w:val="Paragrafoelenco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3E1">
        <w:rPr>
          <w:rFonts w:ascii="Times New Roman" w:hAnsi="Times New Roman" w:cs="Times New Roman"/>
          <w:sz w:val="24"/>
          <w:szCs w:val="24"/>
        </w:rPr>
        <w:lastRenderedPageBreak/>
        <w:t>Offerta di breve e di lungo periodo.</w:t>
      </w:r>
    </w:p>
    <w:p w14:paraId="574E1AAD" w14:textId="77777777" w:rsidR="00AF637A" w:rsidRPr="007B13E1" w:rsidRDefault="00AF637A" w:rsidP="00AF637A">
      <w:pPr>
        <w:pStyle w:val="Paragrafoelenco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3E1">
        <w:rPr>
          <w:rFonts w:ascii="Times New Roman" w:hAnsi="Times New Roman" w:cs="Times New Roman"/>
          <w:sz w:val="24"/>
          <w:szCs w:val="24"/>
        </w:rPr>
        <w:t>Asimmetria della curva di offerta.</w:t>
      </w:r>
    </w:p>
    <w:p w14:paraId="6A62498B" w14:textId="77777777" w:rsidR="00AF637A" w:rsidRPr="007B13E1" w:rsidRDefault="00AF637A" w:rsidP="00AF637A">
      <w:pPr>
        <w:pStyle w:val="Paragrafoelenco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3E1">
        <w:rPr>
          <w:rFonts w:ascii="Times New Roman" w:hAnsi="Times New Roman" w:cs="Times New Roman"/>
          <w:sz w:val="24"/>
          <w:szCs w:val="24"/>
        </w:rPr>
        <w:t>Elasticità dell’offerta e cause di variazione.</w:t>
      </w:r>
    </w:p>
    <w:p w14:paraId="57AC4C83" w14:textId="77777777" w:rsidR="00AF637A" w:rsidRPr="007B13E1" w:rsidRDefault="00AF637A" w:rsidP="00AF637A">
      <w:pPr>
        <w:pStyle w:val="Paragrafoelenco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3E1">
        <w:rPr>
          <w:rFonts w:ascii="Times New Roman" w:hAnsi="Times New Roman" w:cs="Times New Roman"/>
          <w:sz w:val="24"/>
          <w:szCs w:val="24"/>
        </w:rPr>
        <w:t>Incertezza tecnologica e incertezza di mercato.</w:t>
      </w:r>
    </w:p>
    <w:p w14:paraId="08001077" w14:textId="77777777" w:rsidR="00AF637A" w:rsidRPr="007B13E1" w:rsidRDefault="00AF637A" w:rsidP="00AF637A">
      <w:pPr>
        <w:pStyle w:val="Paragrafoelenco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3E1">
        <w:rPr>
          <w:rFonts w:ascii="Times New Roman" w:hAnsi="Times New Roman" w:cs="Times New Roman"/>
          <w:sz w:val="24"/>
          <w:szCs w:val="24"/>
        </w:rPr>
        <w:t>Reddito netto e costi di produzione in agricoltura</w:t>
      </w:r>
    </w:p>
    <w:p w14:paraId="058454AA" w14:textId="77777777" w:rsidR="00AF637A" w:rsidRPr="007B13E1" w:rsidRDefault="00AF637A" w:rsidP="00AF637A">
      <w:pPr>
        <w:pStyle w:val="Paragrafoelenco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3E1">
        <w:rPr>
          <w:rFonts w:ascii="Times New Roman" w:hAnsi="Times New Roman" w:cs="Times New Roman"/>
          <w:sz w:val="24"/>
          <w:szCs w:val="24"/>
        </w:rPr>
        <w:t>Specializzazione e concentrazione delle produzioni.</w:t>
      </w:r>
    </w:p>
    <w:p w14:paraId="40B0B069" w14:textId="77777777" w:rsidR="00AF637A" w:rsidRPr="007B13E1" w:rsidRDefault="00AF637A" w:rsidP="00AF637A">
      <w:pPr>
        <w:pStyle w:val="Paragrafoelenco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3E1">
        <w:rPr>
          <w:rFonts w:ascii="Times New Roman" w:hAnsi="Times New Roman" w:cs="Times New Roman"/>
          <w:sz w:val="24"/>
          <w:szCs w:val="24"/>
        </w:rPr>
        <w:t>Il reddito netto: definizioni e modalità di calcolo</w:t>
      </w:r>
    </w:p>
    <w:p w14:paraId="556C7DE4" w14:textId="77777777" w:rsidR="00AF637A" w:rsidRPr="007B13E1" w:rsidRDefault="00AF637A" w:rsidP="00AF637A">
      <w:pPr>
        <w:pStyle w:val="Paragrafoelenco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3E1">
        <w:rPr>
          <w:rFonts w:ascii="Times New Roman" w:hAnsi="Times New Roman" w:cs="Times New Roman"/>
          <w:sz w:val="24"/>
          <w:szCs w:val="24"/>
        </w:rPr>
        <w:t>Massimizzazione del profitto o del reddito netto?</w:t>
      </w:r>
    </w:p>
    <w:p w14:paraId="3E267430" w14:textId="77777777" w:rsidR="00AF637A" w:rsidRPr="007B13E1" w:rsidRDefault="00AF637A" w:rsidP="00AF637A">
      <w:pPr>
        <w:pStyle w:val="Paragrafoelenco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3E1">
        <w:rPr>
          <w:rFonts w:ascii="Times New Roman" w:hAnsi="Times New Roman" w:cs="Times New Roman"/>
          <w:sz w:val="24"/>
          <w:szCs w:val="24"/>
        </w:rPr>
        <w:t>I costi di produzione: modalità di calcolo e determinanti.</w:t>
      </w:r>
    </w:p>
    <w:p w14:paraId="64441F8A" w14:textId="77777777" w:rsidR="00AF637A" w:rsidRPr="007B13E1" w:rsidRDefault="00AF637A" w:rsidP="00AF637A">
      <w:pPr>
        <w:pStyle w:val="Paragrafoelenco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3E1">
        <w:rPr>
          <w:rFonts w:ascii="Times New Roman" w:hAnsi="Times New Roman" w:cs="Times New Roman"/>
          <w:sz w:val="24"/>
          <w:szCs w:val="24"/>
        </w:rPr>
        <w:t>DME e metodo della sopravvivenza delle imprese.</w:t>
      </w:r>
    </w:p>
    <w:p w14:paraId="247AE3A0" w14:textId="77777777" w:rsidR="00AF637A" w:rsidRPr="007B13E1" w:rsidRDefault="00AF637A" w:rsidP="00AF637A">
      <w:pPr>
        <w:pStyle w:val="Paragrafoelenco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3E1">
        <w:rPr>
          <w:rFonts w:ascii="Times New Roman" w:hAnsi="Times New Roman" w:cs="Times New Roman"/>
          <w:sz w:val="24"/>
          <w:szCs w:val="24"/>
        </w:rPr>
        <w:t>Alcuni concetti fondamentali: mercato, costi e benefici, razionalità dei comportamenti economici, marginalità, ruolo economico dello stato.</w:t>
      </w:r>
    </w:p>
    <w:p w14:paraId="197B3995" w14:textId="77777777" w:rsidR="00AF637A" w:rsidRPr="007B13E1" w:rsidRDefault="00AF637A" w:rsidP="00AF637A">
      <w:pPr>
        <w:pStyle w:val="Paragrafoelenco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3E1">
        <w:rPr>
          <w:rFonts w:ascii="Times New Roman" w:hAnsi="Times New Roman" w:cs="Times New Roman"/>
          <w:sz w:val="24"/>
          <w:szCs w:val="24"/>
        </w:rPr>
        <w:t>Elementi fondamentali di domanda e offerta: determinanti, spostamenti, elasticità.</w:t>
      </w:r>
    </w:p>
    <w:p w14:paraId="275CD568" w14:textId="77777777" w:rsidR="00AF637A" w:rsidRPr="007B13E1" w:rsidRDefault="00AF637A" w:rsidP="00AF637A">
      <w:pPr>
        <w:pStyle w:val="Paragrafoelenco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3E1">
        <w:rPr>
          <w:rFonts w:ascii="Times New Roman" w:hAnsi="Times New Roman" w:cs="Times New Roman"/>
          <w:sz w:val="24"/>
          <w:szCs w:val="24"/>
        </w:rPr>
        <w:t>Utilità, domanda individuale e domanda di mercato, margini di mercato e domanda derivata.</w:t>
      </w:r>
    </w:p>
    <w:p w14:paraId="2F73CD2D" w14:textId="77777777" w:rsidR="00AF637A" w:rsidRPr="007B13E1" w:rsidRDefault="00AF637A" w:rsidP="00AF637A">
      <w:pPr>
        <w:pStyle w:val="Paragrafoelenco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3E1">
        <w:rPr>
          <w:rFonts w:ascii="Times New Roman" w:hAnsi="Times New Roman" w:cs="Times New Roman"/>
          <w:sz w:val="24"/>
          <w:szCs w:val="24"/>
        </w:rPr>
        <w:t>Funzione di produzione, produttività e costi.</w:t>
      </w:r>
    </w:p>
    <w:p w14:paraId="0892FB63" w14:textId="77777777" w:rsidR="00AF637A" w:rsidRPr="007B13E1" w:rsidRDefault="00AF637A" w:rsidP="00AF637A">
      <w:pPr>
        <w:pStyle w:val="Paragrafoelenco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3E1">
        <w:rPr>
          <w:rFonts w:ascii="Times New Roman" w:hAnsi="Times New Roman" w:cs="Times New Roman"/>
          <w:sz w:val="24"/>
          <w:szCs w:val="24"/>
        </w:rPr>
        <w:t>Equilibrio nei mercati di concorrenza perfetta.</w:t>
      </w:r>
    </w:p>
    <w:p w14:paraId="09C2B5BF" w14:textId="77777777" w:rsidR="00AF637A" w:rsidRPr="00EC5B7E" w:rsidRDefault="00AF637A" w:rsidP="00AF637A">
      <w:pPr>
        <w:pStyle w:val="Paragrafoelenco"/>
        <w:numPr>
          <w:ilvl w:val="0"/>
          <w:numId w:val="34"/>
        </w:numPr>
        <w:spacing w:before="40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5B7E">
        <w:rPr>
          <w:rFonts w:ascii="Times New Roman" w:hAnsi="Times New Roman" w:cs="Times New Roman"/>
          <w:sz w:val="24"/>
          <w:szCs w:val="24"/>
        </w:rPr>
        <w:t>Fallimento del mercato e coordinamento nel sistema agro-alimentare.</w:t>
      </w:r>
    </w:p>
    <w:p w14:paraId="0DC31D62" w14:textId="77777777" w:rsidR="00AF637A" w:rsidRPr="00504B92" w:rsidRDefault="00AF637A" w:rsidP="00AF637A">
      <w:pPr>
        <w:pStyle w:val="Paragrafoelenco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4B92">
        <w:rPr>
          <w:rFonts w:ascii="Times New Roman" w:hAnsi="Times New Roman" w:cs="Times New Roman"/>
          <w:sz w:val="24"/>
          <w:szCs w:val="24"/>
        </w:rPr>
        <w:t>Definizione di fallimento del mercato e sue cause. Informazione e fallimento del mercato.</w:t>
      </w:r>
    </w:p>
    <w:p w14:paraId="114AE689" w14:textId="77777777" w:rsidR="00AF637A" w:rsidRPr="00504B92" w:rsidRDefault="00AF637A" w:rsidP="00AF637A">
      <w:pPr>
        <w:pStyle w:val="Paragrafoelenco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4B92">
        <w:rPr>
          <w:rFonts w:ascii="Times New Roman" w:hAnsi="Times New Roman" w:cs="Times New Roman"/>
          <w:sz w:val="24"/>
          <w:szCs w:val="24"/>
        </w:rPr>
        <w:t>Fallimento del mercato e coordinamento orizzontale/verticale.</w:t>
      </w:r>
    </w:p>
    <w:p w14:paraId="017AD683" w14:textId="77777777" w:rsidR="00AF637A" w:rsidRPr="00BE1743" w:rsidRDefault="00AF637A" w:rsidP="00AF637A">
      <w:pPr>
        <w:pStyle w:val="Paragrafoelenco"/>
        <w:numPr>
          <w:ilvl w:val="0"/>
          <w:numId w:val="34"/>
        </w:numPr>
        <w:spacing w:before="40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1743">
        <w:rPr>
          <w:rFonts w:ascii="Times New Roman" w:hAnsi="Times New Roman" w:cs="Times New Roman"/>
          <w:sz w:val="24"/>
          <w:szCs w:val="24"/>
        </w:rPr>
        <w:t>Elementi di economia dei costi di transazione e istituzioni di mercato ibride.</w:t>
      </w:r>
    </w:p>
    <w:p w14:paraId="608410AB" w14:textId="77777777" w:rsidR="00AF637A" w:rsidRPr="00BE1743" w:rsidRDefault="00AF637A" w:rsidP="00AF637A">
      <w:pPr>
        <w:pStyle w:val="Paragrafoelenco"/>
        <w:numPr>
          <w:ilvl w:val="1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743">
        <w:rPr>
          <w:rFonts w:ascii="Times New Roman" w:hAnsi="Times New Roman" w:cs="Times New Roman"/>
          <w:sz w:val="24"/>
          <w:szCs w:val="24"/>
        </w:rPr>
        <w:t xml:space="preserve">Costi di transazione </w:t>
      </w:r>
      <w:proofErr w:type="gramStart"/>
      <w:r w:rsidRPr="00BE174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E1743">
        <w:rPr>
          <w:rFonts w:ascii="Times New Roman" w:hAnsi="Times New Roman" w:cs="Times New Roman"/>
          <w:sz w:val="24"/>
          <w:szCs w:val="24"/>
        </w:rPr>
        <w:t xml:space="preserve"> efficienza delle filiere.</w:t>
      </w:r>
    </w:p>
    <w:p w14:paraId="458048FD" w14:textId="77777777" w:rsidR="00AF637A" w:rsidRPr="00BE1743" w:rsidRDefault="00AF637A" w:rsidP="00AF637A">
      <w:pPr>
        <w:pStyle w:val="Paragrafoelenco"/>
        <w:numPr>
          <w:ilvl w:val="1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743">
        <w:rPr>
          <w:rFonts w:ascii="Times New Roman" w:hAnsi="Times New Roman" w:cs="Times New Roman"/>
          <w:sz w:val="24"/>
          <w:szCs w:val="24"/>
        </w:rPr>
        <w:t>Cause dei costi di transazione e fattori che li influenzano.</w:t>
      </w:r>
    </w:p>
    <w:p w14:paraId="657CE12F" w14:textId="77777777" w:rsidR="00AF637A" w:rsidRPr="00BE1743" w:rsidRDefault="00AF637A" w:rsidP="00AF637A">
      <w:pPr>
        <w:pStyle w:val="Paragrafoelenco"/>
        <w:numPr>
          <w:ilvl w:val="1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743">
        <w:rPr>
          <w:rFonts w:ascii="Times New Roman" w:hAnsi="Times New Roman" w:cs="Times New Roman"/>
          <w:sz w:val="24"/>
          <w:szCs w:val="24"/>
        </w:rPr>
        <w:t>Alternativa mercato-gerarchia, istituzioni ibride e fattori specifici al settore agricolo.</w:t>
      </w:r>
    </w:p>
    <w:p w14:paraId="02D7A8A9" w14:textId="77777777" w:rsidR="00AF637A" w:rsidRPr="00BE1743" w:rsidRDefault="00AF637A" w:rsidP="00AF637A">
      <w:pPr>
        <w:pStyle w:val="Paragrafoelenco"/>
        <w:numPr>
          <w:ilvl w:val="1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743">
        <w:rPr>
          <w:rFonts w:ascii="Times New Roman" w:hAnsi="Times New Roman" w:cs="Times New Roman"/>
          <w:sz w:val="24"/>
          <w:szCs w:val="24"/>
        </w:rPr>
        <w:t>I contratti di coltivazione.</w:t>
      </w:r>
    </w:p>
    <w:p w14:paraId="266E140B" w14:textId="77777777" w:rsidR="00AF637A" w:rsidRPr="00BE1743" w:rsidRDefault="00AF637A" w:rsidP="00AF637A">
      <w:pPr>
        <w:pStyle w:val="Paragrafoelenco"/>
        <w:numPr>
          <w:ilvl w:val="1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743">
        <w:rPr>
          <w:rFonts w:ascii="Times New Roman" w:hAnsi="Times New Roman" w:cs="Times New Roman"/>
          <w:sz w:val="24"/>
          <w:szCs w:val="24"/>
        </w:rPr>
        <w:t>Definizione e tipologia dei contratti.</w:t>
      </w:r>
    </w:p>
    <w:p w14:paraId="6803A9C3" w14:textId="77777777" w:rsidR="00AF637A" w:rsidRPr="00BE1743" w:rsidRDefault="00AF637A" w:rsidP="00AF637A">
      <w:pPr>
        <w:pStyle w:val="Paragrafoelenco"/>
        <w:numPr>
          <w:ilvl w:val="1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743">
        <w:rPr>
          <w:rFonts w:ascii="Times New Roman" w:hAnsi="Times New Roman" w:cs="Times New Roman"/>
          <w:sz w:val="24"/>
          <w:szCs w:val="24"/>
        </w:rPr>
        <w:t>Contratti di coltivazione e costi di transazione.</w:t>
      </w:r>
    </w:p>
    <w:p w14:paraId="6F947E6B" w14:textId="77777777" w:rsidR="00AF637A" w:rsidRDefault="00AF637A" w:rsidP="00AF637A">
      <w:pPr>
        <w:pStyle w:val="Paragrafoelenco"/>
        <w:numPr>
          <w:ilvl w:val="1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743">
        <w:rPr>
          <w:rFonts w:ascii="Times New Roman" w:hAnsi="Times New Roman" w:cs="Times New Roman"/>
          <w:sz w:val="24"/>
          <w:szCs w:val="24"/>
        </w:rPr>
        <w:t>Vantaggi e svantaggi dei contrat</w:t>
      </w:r>
      <w:r>
        <w:rPr>
          <w:rFonts w:ascii="Times New Roman" w:hAnsi="Times New Roman" w:cs="Times New Roman"/>
          <w:sz w:val="24"/>
          <w:szCs w:val="24"/>
        </w:rPr>
        <w:t>ti per produttori e acquirenti.</w:t>
      </w:r>
    </w:p>
    <w:p w14:paraId="2EC2D43F" w14:textId="77777777" w:rsidR="00AF637A" w:rsidRPr="003A306A" w:rsidRDefault="00AF637A" w:rsidP="00AF637A">
      <w:pPr>
        <w:pStyle w:val="Paragrafoelenco"/>
        <w:numPr>
          <w:ilvl w:val="0"/>
          <w:numId w:val="34"/>
        </w:numPr>
        <w:spacing w:before="40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306A">
        <w:rPr>
          <w:rFonts w:ascii="Times New Roman" w:hAnsi="Times New Roman" w:cs="Times New Roman"/>
          <w:sz w:val="24"/>
          <w:szCs w:val="24"/>
        </w:rPr>
        <w:t>Le cooperative agro-alimentari.</w:t>
      </w:r>
    </w:p>
    <w:p w14:paraId="035534A8" w14:textId="77777777" w:rsidR="00AF637A" w:rsidRPr="00BE1743" w:rsidRDefault="00AF637A" w:rsidP="00AF637A">
      <w:pPr>
        <w:pStyle w:val="Paragrafoelenco"/>
        <w:numPr>
          <w:ilvl w:val="1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743">
        <w:rPr>
          <w:rFonts w:ascii="Times New Roman" w:hAnsi="Times New Roman" w:cs="Times New Roman"/>
          <w:sz w:val="24"/>
          <w:szCs w:val="24"/>
        </w:rPr>
        <w:t>Concetto di impresa cooperativa agroalimentare e principi fondamentali delle cooperative.</w:t>
      </w:r>
    </w:p>
    <w:p w14:paraId="76D1B43F" w14:textId="77777777" w:rsidR="00AF637A" w:rsidRPr="00BE1743" w:rsidRDefault="00AF637A" w:rsidP="00AF637A">
      <w:pPr>
        <w:pStyle w:val="Paragrafoelenco"/>
        <w:numPr>
          <w:ilvl w:val="1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743">
        <w:rPr>
          <w:rFonts w:ascii="Times New Roman" w:hAnsi="Times New Roman" w:cs="Times New Roman"/>
          <w:sz w:val="24"/>
          <w:szCs w:val="24"/>
        </w:rPr>
        <w:t>Obiettivi economici delle cooperative agro-alimentari.</w:t>
      </w:r>
    </w:p>
    <w:p w14:paraId="65FCBCF6" w14:textId="77777777" w:rsidR="00AF637A" w:rsidRPr="00BE1743" w:rsidRDefault="00AF637A" w:rsidP="00AF637A">
      <w:pPr>
        <w:pStyle w:val="Paragrafoelenco"/>
        <w:numPr>
          <w:ilvl w:val="1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743">
        <w:rPr>
          <w:rFonts w:ascii="Times New Roman" w:hAnsi="Times New Roman" w:cs="Times New Roman"/>
          <w:sz w:val="24"/>
          <w:szCs w:val="24"/>
        </w:rPr>
        <w:t>Cooperative agro-alimentari ed evoluzione del contesto competitivo.</w:t>
      </w:r>
    </w:p>
    <w:p w14:paraId="2BEA25AD" w14:textId="77777777" w:rsidR="00AF637A" w:rsidRDefault="00AF637A" w:rsidP="00AF637A">
      <w:pPr>
        <w:pStyle w:val="Paragrafoelenco"/>
        <w:numPr>
          <w:ilvl w:val="1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743">
        <w:rPr>
          <w:rFonts w:ascii="Times New Roman" w:hAnsi="Times New Roman" w:cs="Times New Roman"/>
          <w:sz w:val="24"/>
          <w:szCs w:val="24"/>
        </w:rPr>
        <w:t>Innovazioni organizzative, finanziarie e strutturali delle</w:t>
      </w:r>
      <w:r>
        <w:rPr>
          <w:rFonts w:ascii="Times New Roman" w:hAnsi="Times New Roman" w:cs="Times New Roman"/>
          <w:sz w:val="24"/>
          <w:szCs w:val="24"/>
        </w:rPr>
        <w:t xml:space="preserve"> cooperative agro-alimentari.</w:t>
      </w:r>
    </w:p>
    <w:p w14:paraId="50B41E6F" w14:textId="77777777" w:rsidR="00AF637A" w:rsidRPr="003A306A" w:rsidRDefault="00AF637A" w:rsidP="00AF637A">
      <w:pPr>
        <w:pStyle w:val="Paragrafoelenco"/>
        <w:numPr>
          <w:ilvl w:val="0"/>
          <w:numId w:val="34"/>
        </w:numPr>
        <w:spacing w:before="40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306A">
        <w:rPr>
          <w:rFonts w:ascii="Times New Roman" w:hAnsi="Times New Roman" w:cs="Times New Roman"/>
          <w:sz w:val="24"/>
          <w:szCs w:val="24"/>
        </w:rPr>
        <w:t>Le organizzazioni dei produttori agricoli.</w:t>
      </w:r>
    </w:p>
    <w:p w14:paraId="29007832" w14:textId="77777777" w:rsidR="00AF637A" w:rsidRPr="00BE1743" w:rsidRDefault="00AF637A" w:rsidP="00AF637A">
      <w:pPr>
        <w:pStyle w:val="Paragrafoelenco"/>
        <w:numPr>
          <w:ilvl w:val="1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743">
        <w:rPr>
          <w:rFonts w:ascii="Times New Roman" w:hAnsi="Times New Roman" w:cs="Times New Roman"/>
          <w:sz w:val="24"/>
          <w:szCs w:val="24"/>
        </w:rPr>
        <w:t>Natura, finalità e contesto istituzionale delle organizzazioni dei produttori.</w:t>
      </w:r>
    </w:p>
    <w:p w14:paraId="120FD0E9" w14:textId="77777777" w:rsidR="00AF637A" w:rsidRPr="00BE1743" w:rsidRDefault="00AF637A" w:rsidP="00AF637A">
      <w:pPr>
        <w:pStyle w:val="Paragrafoelenco"/>
        <w:numPr>
          <w:ilvl w:val="1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743">
        <w:rPr>
          <w:rFonts w:ascii="Times New Roman" w:hAnsi="Times New Roman" w:cs="Times New Roman"/>
          <w:sz w:val="24"/>
          <w:szCs w:val="24"/>
        </w:rPr>
        <w:t>Funzioni svolte dalle O.P.</w:t>
      </w:r>
    </w:p>
    <w:p w14:paraId="03CE3DB6" w14:textId="77777777" w:rsidR="00AF637A" w:rsidRPr="00BE1743" w:rsidRDefault="00AF637A" w:rsidP="00AF637A">
      <w:pPr>
        <w:pStyle w:val="Paragrafoelenco"/>
        <w:numPr>
          <w:ilvl w:val="1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743">
        <w:rPr>
          <w:rFonts w:ascii="Times New Roman" w:hAnsi="Times New Roman" w:cs="Times New Roman"/>
          <w:sz w:val="24"/>
          <w:szCs w:val="24"/>
        </w:rPr>
        <w:t>Piani operativi.</w:t>
      </w:r>
    </w:p>
    <w:p w14:paraId="1A221209" w14:textId="77777777" w:rsidR="00AF637A" w:rsidRPr="00BE1743" w:rsidRDefault="00AF637A" w:rsidP="00AF637A">
      <w:pPr>
        <w:pStyle w:val="Paragrafoelenco"/>
        <w:numPr>
          <w:ilvl w:val="1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743">
        <w:rPr>
          <w:rFonts w:ascii="Times New Roman" w:hAnsi="Times New Roman" w:cs="Times New Roman"/>
          <w:sz w:val="24"/>
          <w:szCs w:val="24"/>
        </w:rPr>
        <w:t>Gestione delle crisi di mercato.</w:t>
      </w:r>
    </w:p>
    <w:p w14:paraId="281AAF79" w14:textId="77777777" w:rsidR="00AF637A" w:rsidRPr="00BE1743" w:rsidRDefault="00AF637A" w:rsidP="00AF637A">
      <w:pPr>
        <w:pStyle w:val="Paragrafoelenco"/>
        <w:numPr>
          <w:ilvl w:val="1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743">
        <w:rPr>
          <w:rFonts w:ascii="Times New Roman" w:hAnsi="Times New Roman" w:cs="Times New Roman"/>
          <w:sz w:val="24"/>
          <w:szCs w:val="24"/>
        </w:rPr>
        <w:t>Gestione degli standard di qualità.</w:t>
      </w:r>
    </w:p>
    <w:p w14:paraId="22CA8462" w14:textId="77777777" w:rsidR="00AF637A" w:rsidRPr="00C847BE" w:rsidRDefault="00AF637A" w:rsidP="00AF637A">
      <w:pPr>
        <w:pStyle w:val="Paragrafoelenco"/>
        <w:numPr>
          <w:ilvl w:val="1"/>
          <w:numId w:val="3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743">
        <w:rPr>
          <w:rFonts w:ascii="Times New Roman" w:hAnsi="Times New Roman" w:cs="Times New Roman"/>
          <w:sz w:val="24"/>
          <w:szCs w:val="24"/>
        </w:rPr>
        <w:t>Organizzazioni interprofessionali.</w:t>
      </w:r>
    </w:p>
    <w:p w14:paraId="4E456BC2" w14:textId="77777777" w:rsidR="00AF637A" w:rsidRDefault="00AF637A" w:rsidP="00AF637A">
      <w:pPr>
        <w:pStyle w:val="Paragrafoelenco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sistema agro-alimentare </w:t>
      </w:r>
    </w:p>
    <w:p w14:paraId="5843C83E" w14:textId="77777777" w:rsidR="00AF637A" w:rsidRDefault="00AF637A" w:rsidP="00AF637A">
      <w:pPr>
        <w:pStyle w:val="Paragrafoelenco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Definizione di un sistema agro-alimentare e la sua evoluzione </w:t>
      </w:r>
    </w:p>
    <w:p w14:paraId="3B65D967" w14:textId="77777777" w:rsidR="00AF637A" w:rsidRDefault="00AF637A" w:rsidP="00AF637A">
      <w:pPr>
        <w:pStyle w:val="Paragrafoelenco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Le relazioni tra le imprese e le interdipendenze con altri settori dell’economia </w:t>
      </w:r>
    </w:p>
    <w:p w14:paraId="4D5206F4" w14:textId="77777777" w:rsidR="00AF637A" w:rsidRDefault="00AF637A" w:rsidP="00AF637A">
      <w:pPr>
        <w:pStyle w:val="Paragrafoelenco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Struttura ed evoluzione dell’agricoltura</w:t>
      </w:r>
    </w:p>
    <w:p w14:paraId="5EE1A3DE" w14:textId="77777777" w:rsidR="00AF637A" w:rsidRDefault="00AF637A" w:rsidP="00AF637A">
      <w:pPr>
        <w:pStyle w:val="Paragrafoelenco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ruolo dell’agricoltura nel sistema alimentare </w:t>
      </w:r>
    </w:p>
    <w:p w14:paraId="115864B3" w14:textId="77777777" w:rsidR="00AF637A" w:rsidRDefault="00AF637A" w:rsidP="00AF637A">
      <w:pPr>
        <w:pStyle w:val="Paragrafoelenco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Evoluzione strutturale dell’agricoltura italiana ed europea </w:t>
      </w:r>
    </w:p>
    <w:p w14:paraId="071BF3D5" w14:textId="77777777" w:rsidR="00AF637A" w:rsidRDefault="00AF637A" w:rsidP="00AF637A">
      <w:pPr>
        <w:pStyle w:val="Paragrafoelenco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Evoluzione dell’industria alimentare e del sistema distributivo</w:t>
      </w:r>
    </w:p>
    <w:p w14:paraId="5665ECD2" w14:textId="77777777" w:rsidR="00AF637A" w:rsidRDefault="00AF637A" w:rsidP="00AF637A">
      <w:pPr>
        <w:pStyle w:val="Paragrafoelenco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cambiamenti strutturali dell’industria alimentare si contrappongono e si collegano all’evoluzione del sistema distributivo</w:t>
      </w:r>
    </w:p>
    <w:p w14:paraId="1F3B2835" w14:textId="77777777" w:rsidR="00AF637A" w:rsidRDefault="00AF637A" w:rsidP="00AF637A">
      <w:pPr>
        <w:pStyle w:val="Paragrafoelenco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strategie non di prezzo e le peculiarità dell’innovazione di prodotto nell’industria alimentare, come risposta ai cambiamenti del marcato</w:t>
      </w:r>
    </w:p>
    <w:p w14:paraId="3B822CA8" w14:textId="77777777" w:rsidR="00AF637A" w:rsidRDefault="00AF637A" w:rsidP="00AF637A">
      <w:pPr>
        <w:pStyle w:val="Paragrafoelenco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Evoluzione del consumatore e dei suoi comportamenti</w:t>
      </w:r>
    </w:p>
    <w:p w14:paraId="0BF7F3BD" w14:textId="77777777" w:rsidR="00AF637A" w:rsidRDefault="00AF637A" w:rsidP="00AF637A">
      <w:pPr>
        <w:pStyle w:val="Paragrafoelenco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Dall’evoluzione demografica, ai nuovi fattori di scelta ed i nuovi modelli di consumo alimentare. </w:t>
      </w:r>
    </w:p>
    <w:p w14:paraId="424E50CF" w14:textId="77777777" w:rsidR="00AF637A" w:rsidRDefault="00AF637A" w:rsidP="00AF637A">
      <w:pPr>
        <w:pStyle w:val="Paragrafoelenco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dimensione oggettiva e soggettiva dell’idea di qualità</w:t>
      </w:r>
    </w:p>
    <w:p w14:paraId="517EE30D" w14:textId="77777777" w:rsidR="00AF637A" w:rsidRPr="006630AB" w:rsidRDefault="00AF637A" w:rsidP="00AF637A">
      <w:pPr>
        <w:pStyle w:val="Paragrafoelenco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L’evoluzione della spesa alimentare </w:t>
      </w:r>
    </w:p>
    <w:p w14:paraId="0BD93900" w14:textId="77777777" w:rsidR="00AF637A" w:rsidRDefault="00AF637A" w:rsidP="00AF637A">
      <w:pPr>
        <w:pStyle w:val="Citazioneintensa"/>
        <w:ind w:left="0" w:right="-1"/>
        <w:jc w:val="left"/>
        <w:rPr>
          <w:rStyle w:val="Riferimentointenso"/>
          <w:rFonts w:ascii="Times New Roman" w:hAnsi="Times New Roman" w:cs="Times New Roman"/>
        </w:rPr>
      </w:pPr>
      <w:r>
        <w:rPr>
          <w:rStyle w:val="Riferimentointenso"/>
          <w:rFonts w:ascii="Times New Roman" w:hAnsi="Times New Roman" w:cs="Times New Roman"/>
        </w:rPr>
        <w:t>BIBLIOGRAFIA</w:t>
      </w:r>
    </w:p>
    <w:p w14:paraId="276C6F39" w14:textId="77777777" w:rsidR="00AF637A" w:rsidRDefault="00AF637A" w:rsidP="00AF637A">
      <w:pPr>
        <w:jc w:val="both"/>
        <w:rPr>
          <w:rFonts w:ascii="Times New Roman" w:hAnsi="Times New Roman" w:cs="Times New Roman"/>
          <w:sz w:val="24"/>
          <w:szCs w:val="24"/>
        </w:rPr>
      </w:pPr>
      <w:r w:rsidRPr="009200C7">
        <w:rPr>
          <w:rFonts w:ascii="Times New Roman" w:hAnsi="Times New Roman" w:cs="Times New Roman"/>
          <w:sz w:val="24"/>
          <w:szCs w:val="24"/>
        </w:rPr>
        <w:t xml:space="preserve">P.A. Samuelson, W.D. </w:t>
      </w:r>
      <w:proofErr w:type="spellStart"/>
      <w:r w:rsidRPr="009200C7">
        <w:rPr>
          <w:rFonts w:ascii="Times New Roman" w:hAnsi="Times New Roman" w:cs="Times New Roman"/>
          <w:sz w:val="24"/>
          <w:szCs w:val="24"/>
        </w:rPr>
        <w:t>Nordhaus</w:t>
      </w:r>
      <w:proofErr w:type="spellEnd"/>
      <w:r w:rsidRPr="009200C7">
        <w:rPr>
          <w:rFonts w:ascii="Times New Roman" w:hAnsi="Times New Roman" w:cs="Times New Roman"/>
          <w:sz w:val="24"/>
          <w:szCs w:val="24"/>
        </w:rPr>
        <w:t xml:space="preserve">, C.A. Bollino “Economia”, </w:t>
      </w:r>
      <w:proofErr w:type="gramStart"/>
      <w:r w:rsidRPr="009200C7">
        <w:rPr>
          <w:rFonts w:ascii="Times New Roman" w:hAnsi="Times New Roman" w:cs="Times New Roman"/>
          <w:sz w:val="24"/>
          <w:szCs w:val="24"/>
        </w:rPr>
        <w:t>19a</w:t>
      </w:r>
      <w:proofErr w:type="gramEnd"/>
      <w:r w:rsidRPr="009200C7">
        <w:rPr>
          <w:rFonts w:ascii="Times New Roman" w:hAnsi="Times New Roman" w:cs="Times New Roman"/>
          <w:sz w:val="24"/>
          <w:szCs w:val="24"/>
        </w:rPr>
        <w:t xml:space="preserve"> ed. McGraw-Hill, 2009 (in particolare cap. 1-7).</w:t>
      </w:r>
    </w:p>
    <w:p w14:paraId="05F3965B" w14:textId="77777777" w:rsidR="00AF637A" w:rsidRDefault="00AF637A" w:rsidP="00AF63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Alcune letture di supporto verranno fornite a completamento delle presentazioni e discussioni in aula.</w:t>
      </w:r>
    </w:p>
    <w:p w14:paraId="6CDBE0D2" w14:textId="77777777" w:rsidR="00AF637A" w:rsidRPr="006630AB" w:rsidRDefault="00AF637A" w:rsidP="00AF637A">
      <w:pPr>
        <w:pStyle w:val="Citazioneintensa"/>
        <w:ind w:right="-1" w:hanging="864"/>
        <w:jc w:val="left"/>
        <w:rPr>
          <w:rFonts w:ascii="Times New Roman" w:hAnsi="Times New Roman" w:cs="Times New Roman"/>
          <w:b/>
          <w:bCs/>
          <w:smallCaps/>
          <w:spacing w:val="5"/>
        </w:rPr>
      </w:pPr>
      <w:r>
        <w:rPr>
          <w:rStyle w:val="Riferimentointenso"/>
          <w:rFonts w:ascii="Times New Roman" w:hAnsi="Times New Roman" w:cs="Times New Roman"/>
        </w:rPr>
        <w:t>MODALITA’ DI VALUTAZIONE</w:t>
      </w:r>
    </w:p>
    <w:p w14:paraId="722811D8" w14:textId="4A4CC83B" w:rsidR="00E92815" w:rsidRDefault="00AF637A" w:rsidP="00AF637A">
      <w:pPr>
        <w:jc w:val="both"/>
      </w:pPr>
      <w:r>
        <w:rPr>
          <w:rFonts w:ascii="Times New Roman" w:hAnsi="Times New Roman" w:cs="Times New Roman"/>
          <w:sz w:val="24"/>
          <w:szCs w:val="24"/>
        </w:rPr>
        <w:t>È previsto lo svolgimento di una prova scritta. La verifica finale accerterà la capacità e le specifiche conoscenze acquisite, valutando: la pertinenza delle risposte; l’uso appropriato della terminologia specifica; la strutturazione argomentata e coerente del discorso; la capacità di interpretare, fornire e collegare nessi concettuali su questioni aperte.</w:t>
      </w:r>
      <w:r w:rsidR="00006C2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9281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BE11C" w14:textId="77777777" w:rsidR="00B22E89" w:rsidRDefault="00B22E89">
      <w:pPr>
        <w:spacing w:after="0" w:line="240" w:lineRule="auto"/>
      </w:pPr>
      <w:r>
        <w:separator/>
      </w:r>
    </w:p>
  </w:endnote>
  <w:endnote w:type="continuationSeparator" w:id="0">
    <w:p w14:paraId="5BB4532F" w14:textId="77777777" w:rsidR="00B22E89" w:rsidRDefault="00B22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8409646"/>
      <w:docPartObj>
        <w:docPartGallery w:val="Page Numbers (Bottom of Page)"/>
        <w:docPartUnique/>
      </w:docPartObj>
    </w:sdtPr>
    <w:sdtEndPr/>
    <w:sdtContent>
      <w:p w14:paraId="5277AA59" w14:textId="77777777" w:rsidR="00962D4A" w:rsidRDefault="00962D4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53CF0607" w14:textId="77777777" w:rsidR="00962D4A" w:rsidRDefault="00962D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72F74" w14:textId="77777777" w:rsidR="00B22E89" w:rsidRDefault="00B22E89">
      <w:pPr>
        <w:spacing w:after="0" w:line="240" w:lineRule="auto"/>
      </w:pPr>
      <w:r>
        <w:separator/>
      </w:r>
    </w:p>
  </w:footnote>
  <w:footnote w:type="continuationSeparator" w:id="0">
    <w:p w14:paraId="19C7F7DB" w14:textId="77777777" w:rsidR="00B22E89" w:rsidRDefault="00B22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F85"/>
    <w:multiLevelType w:val="multilevel"/>
    <w:tmpl w:val="0410001D"/>
    <w:styleLink w:val="Sti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017E48"/>
    <w:multiLevelType w:val="multilevel"/>
    <w:tmpl w:val="4142E0B0"/>
    <w:lvl w:ilvl="0">
      <w:start w:val="1"/>
      <w:numFmt w:val="decimal"/>
      <w:lvlText w:val="%1"/>
      <w:lvlJc w:val="left"/>
      <w:pPr>
        <w:ind w:left="1461" w:hanging="4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1" w:hanging="421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2876" w:hanging="421"/>
      </w:pPr>
      <w:rPr>
        <w:rFonts w:hint="default"/>
      </w:rPr>
    </w:lvl>
    <w:lvl w:ilvl="3">
      <w:numFmt w:val="bullet"/>
      <w:lvlText w:val="•"/>
      <w:lvlJc w:val="left"/>
      <w:pPr>
        <w:ind w:left="3585" w:hanging="421"/>
      </w:pPr>
      <w:rPr>
        <w:rFonts w:hint="default"/>
      </w:rPr>
    </w:lvl>
    <w:lvl w:ilvl="4">
      <w:numFmt w:val="bullet"/>
      <w:lvlText w:val="•"/>
      <w:lvlJc w:val="left"/>
      <w:pPr>
        <w:ind w:left="4293" w:hanging="421"/>
      </w:pPr>
      <w:rPr>
        <w:rFonts w:hint="default"/>
      </w:rPr>
    </w:lvl>
    <w:lvl w:ilvl="5">
      <w:numFmt w:val="bullet"/>
      <w:lvlText w:val="•"/>
      <w:lvlJc w:val="left"/>
      <w:pPr>
        <w:ind w:left="5002" w:hanging="421"/>
      </w:pPr>
      <w:rPr>
        <w:rFonts w:hint="default"/>
      </w:rPr>
    </w:lvl>
    <w:lvl w:ilvl="6">
      <w:numFmt w:val="bullet"/>
      <w:lvlText w:val="•"/>
      <w:lvlJc w:val="left"/>
      <w:pPr>
        <w:ind w:left="5710" w:hanging="421"/>
      </w:pPr>
      <w:rPr>
        <w:rFonts w:hint="default"/>
      </w:rPr>
    </w:lvl>
    <w:lvl w:ilvl="7">
      <w:numFmt w:val="bullet"/>
      <w:lvlText w:val="•"/>
      <w:lvlJc w:val="left"/>
      <w:pPr>
        <w:ind w:left="6419" w:hanging="421"/>
      </w:pPr>
      <w:rPr>
        <w:rFonts w:hint="default"/>
      </w:rPr>
    </w:lvl>
    <w:lvl w:ilvl="8">
      <w:numFmt w:val="bullet"/>
      <w:lvlText w:val="•"/>
      <w:lvlJc w:val="left"/>
      <w:pPr>
        <w:ind w:left="7127" w:hanging="421"/>
      </w:pPr>
      <w:rPr>
        <w:rFonts w:hint="default"/>
      </w:rPr>
    </w:lvl>
  </w:abstractNum>
  <w:abstractNum w:abstractNumId="2" w15:restartNumberingAfterBreak="0">
    <w:nsid w:val="0CF66110"/>
    <w:multiLevelType w:val="hybridMultilevel"/>
    <w:tmpl w:val="C1627F4A"/>
    <w:lvl w:ilvl="0" w:tplc="0410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0FE505DB"/>
    <w:multiLevelType w:val="multilevel"/>
    <w:tmpl w:val="AE0EF8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3B40A9C"/>
    <w:multiLevelType w:val="hybridMultilevel"/>
    <w:tmpl w:val="363E6EA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3171D"/>
    <w:multiLevelType w:val="hybridMultilevel"/>
    <w:tmpl w:val="B21A197C"/>
    <w:lvl w:ilvl="0" w:tplc="0410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6AD1DEA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77B0ACE"/>
    <w:multiLevelType w:val="multilevel"/>
    <w:tmpl w:val="04100021"/>
    <w:lvl w:ilvl="0">
      <w:start w:val="1"/>
      <w:numFmt w:val="bullet"/>
      <w:lvlText w:val=""/>
      <w:lvlJc w:val="left"/>
      <w:pPr>
        <w:ind w:left="4755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B2A3E45"/>
    <w:multiLevelType w:val="hybridMultilevel"/>
    <w:tmpl w:val="2A8A4C0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4135B7"/>
    <w:multiLevelType w:val="multilevel"/>
    <w:tmpl w:val="B36480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F7A4898"/>
    <w:multiLevelType w:val="hybridMultilevel"/>
    <w:tmpl w:val="5AAAB580"/>
    <w:lvl w:ilvl="0" w:tplc="0410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20062CF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4464945"/>
    <w:multiLevelType w:val="multilevel"/>
    <w:tmpl w:val="544C5F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96E0B79"/>
    <w:multiLevelType w:val="multilevel"/>
    <w:tmpl w:val="B1A4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AD0A7D"/>
    <w:multiLevelType w:val="multilevel"/>
    <w:tmpl w:val="35AECC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2D41482F"/>
    <w:multiLevelType w:val="hybridMultilevel"/>
    <w:tmpl w:val="E746FF90"/>
    <w:lvl w:ilvl="0" w:tplc="0410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A3668"/>
    <w:multiLevelType w:val="multilevel"/>
    <w:tmpl w:val="FC06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D56D9E"/>
    <w:multiLevelType w:val="multilevel"/>
    <w:tmpl w:val="2CC0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470721A"/>
    <w:multiLevelType w:val="hybridMultilevel"/>
    <w:tmpl w:val="2506AB72"/>
    <w:lvl w:ilvl="0" w:tplc="0410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3E6863FC"/>
    <w:multiLevelType w:val="multilevel"/>
    <w:tmpl w:val="2E0E23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7C508C9"/>
    <w:multiLevelType w:val="multilevel"/>
    <w:tmpl w:val="794A6B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4FCA45BB"/>
    <w:multiLevelType w:val="multilevel"/>
    <w:tmpl w:val="04100021"/>
    <w:lvl w:ilvl="0">
      <w:start w:val="1"/>
      <w:numFmt w:val="bullet"/>
      <w:lvlText w:val=""/>
      <w:lvlJc w:val="left"/>
      <w:pPr>
        <w:ind w:left="3054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08672EE"/>
    <w:multiLevelType w:val="hybridMultilevel"/>
    <w:tmpl w:val="CFE29056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5F67917"/>
    <w:multiLevelType w:val="multilevel"/>
    <w:tmpl w:val="884A17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6EE413C"/>
    <w:multiLevelType w:val="hybridMultilevel"/>
    <w:tmpl w:val="BC7A27E8"/>
    <w:lvl w:ilvl="0" w:tplc="FC7CD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231FC"/>
    <w:multiLevelType w:val="multilevel"/>
    <w:tmpl w:val="AFE428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A5236E2"/>
    <w:multiLevelType w:val="multilevel"/>
    <w:tmpl w:val="80B2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EF24187"/>
    <w:multiLevelType w:val="multilevel"/>
    <w:tmpl w:val="534047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FA04776"/>
    <w:multiLevelType w:val="hybridMultilevel"/>
    <w:tmpl w:val="7682CFBE"/>
    <w:lvl w:ilvl="0" w:tplc="FC7CD9C0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96ADE"/>
    <w:multiLevelType w:val="multilevel"/>
    <w:tmpl w:val="4F9CA9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6766717F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67AB62BB"/>
    <w:multiLevelType w:val="multilevel"/>
    <w:tmpl w:val="D5BAD4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6ADA764B"/>
    <w:multiLevelType w:val="multilevel"/>
    <w:tmpl w:val="C1B6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4D905E4"/>
    <w:multiLevelType w:val="hybridMultilevel"/>
    <w:tmpl w:val="961633A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5A380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76B67652"/>
    <w:multiLevelType w:val="multilevel"/>
    <w:tmpl w:val="09D8FB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78E66168"/>
    <w:multiLevelType w:val="multilevel"/>
    <w:tmpl w:val="454277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7DC42DC2"/>
    <w:multiLevelType w:val="multilevel"/>
    <w:tmpl w:val="3A5A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E0135CE"/>
    <w:multiLevelType w:val="multilevel"/>
    <w:tmpl w:val="ADCCDC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7EAC5266"/>
    <w:multiLevelType w:val="hybridMultilevel"/>
    <w:tmpl w:val="D9F0709E"/>
    <w:lvl w:ilvl="0" w:tplc="FC7CD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055186">
    <w:abstractNumId w:val="1"/>
  </w:num>
  <w:num w:numId="2" w16cid:durableId="1181965730">
    <w:abstractNumId w:val="1"/>
  </w:num>
  <w:num w:numId="3" w16cid:durableId="495340189">
    <w:abstractNumId w:val="0"/>
  </w:num>
  <w:num w:numId="4" w16cid:durableId="1586527818">
    <w:abstractNumId w:val="28"/>
  </w:num>
  <w:num w:numId="5" w16cid:durableId="475806879">
    <w:abstractNumId w:val="21"/>
  </w:num>
  <w:num w:numId="6" w16cid:durableId="411197516">
    <w:abstractNumId w:val="7"/>
  </w:num>
  <w:num w:numId="7" w16cid:durableId="805393621">
    <w:abstractNumId w:val="24"/>
  </w:num>
  <w:num w:numId="8" w16cid:durableId="1420517495">
    <w:abstractNumId w:val="39"/>
  </w:num>
  <w:num w:numId="9" w16cid:durableId="1766611478">
    <w:abstractNumId w:val="26"/>
  </w:num>
  <w:num w:numId="10" w16cid:durableId="1178079209">
    <w:abstractNumId w:val="35"/>
  </w:num>
  <w:num w:numId="11" w16cid:durableId="6178169">
    <w:abstractNumId w:val="25"/>
  </w:num>
  <w:num w:numId="12" w16cid:durableId="1727871082">
    <w:abstractNumId w:val="37"/>
  </w:num>
  <w:num w:numId="13" w16cid:durableId="1886720912">
    <w:abstractNumId w:val="20"/>
  </w:num>
  <w:num w:numId="14" w16cid:durableId="836842817">
    <w:abstractNumId w:val="36"/>
  </w:num>
  <w:num w:numId="15" w16cid:durableId="372079662">
    <w:abstractNumId w:val="29"/>
  </w:num>
  <w:num w:numId="16" w16cid:durableId="369494959">
    <w:abstractNumId w:val="27"/>
  </w:num>
  <w:num w:numId="17" w16cid:durableId="2130511411">
    <w:abstractNumId w:val="13"/>
  </w:num>
  <w:num w:numId="18" w16cid:durableId="2113547821">
    <w:abstractNumId w:val="31"/>
  </w:num>
  <w:num w:numId="19" w16cid:durableId="1093234951">
    <w:abstractNumId w:val="16"/>
  </w:num>
  <w:num w:numId="20" w16cid:durableId="1758943649">
    <w:abstractNumId w:val="23"/>
  </w:num>
  <w:num w:numId="21" w16cid:durableId="1516580088">
    <w:abstractNumId w:val="3"/>
  </w:num>
  <w:num w:numId="22" w16cid:durableId="1970545769">
    <w:abstractNumId w:val="19"/>
  </w:num>
  <w:num w:numId="23" w16cid:durableId="895972054">
    <w:abstractNumId w:val="32"/>
  </w:num>
  <w:num w:numId="24" w16cid:durableId="424769443">
    <w:abstractNumId w:val="9"/>
  </w:num>
  <w:num w:numId="25" w16cid:durableId="1293750027">
    <w:abstractNumId w:val="12"/>
  </w:num>
  <w:num w:numId="26" w16cid:durableId="1854953317">
    <w:abstractNumId w:val="17"/>
  </w:num>
  <w:num w:numId="27" w16cid:durableId="953903552">
    <w:abstractNumId w:val="14"/>
  </w:num>
  <w:num w:numId="28" w16cid:durableId="252013851">
    <w:abstractNumId w:val="38"/>
  </w:num>
  <w:num w:numId="29" w16cid:durableId="842475552">
    <w:abstractNumId w:val="4"/>
  </w:num>
  <w:num w:numId="30" w16cid:durableId="876161803">
    <w:abstractNumId w:val="33"/>
  </w:num>
  <w:num w:numId="31" w16cid:durableId="1872036036">
    <w:abstractNumId w:val="5"/>
  </w:num>
  <w:num w:numId="32" w16cid:durableId="1924140359">
    <w:abstractNumId w:val="8"/>
  </w:num>
  <w:num w:numId="33" w16cid:durableId="1980303386">
    <w:abstractNumId w:val="6"/>
  </w:num>
  <w:num w:numId="34" w16cid:durableId="1663122030">
    <w:abstractNumId w:val="11"/>
  </w:num>
  <w:num w:numId="35" w16cid:durableId="361789947">
    <w:abstractNumId w:val="34"/>
  </w:num>
  <w:num w:numId="36" w16cid:durableId="508833928">
    <w:abstractNumId w:val="30"/>
  </w:num>
  <w:num w:numId="37" w16cid:durableId="780034996">
    <w:abstractNumId w:val="15"/>
  </w:num>
  <w:num w:numId="38" w16cid:durableId="1468165802">
    <w:abstractNumId w:val="22"/>
  </w:num>
  <w:num w:numId="39" w16cid:durableId="1720087413">
    <w:abstractNumId w:val="10"/>
  </w:num>
  <w:num w:numId="40" w16cid:durableId="1825273955">
    <w:abstractNumId w:val="18"/>
  </w:num>
  <w:num w:numId="41" w16cid:durableId="1091391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4A"/>
    <w:rsid w:val="00006C2B"/>
    <w:rsid w:val="000757AF"/>
    <w:rsid w:val="001622A0"/>
    <w:rsid w:val="00173B5B"/>
    <w:rsid w:val="0017527E"/>
    <w:rsid w:val="001A7E29"/>
    <w:rsid w:val="00234065"/>
    <w:rsid w:val="00421F67"/>
    <w:rsid w:val="005978F8"/>
    <w:rsid w:val="005E30E6"/>
    <w:rsid w:val="006032BE"/>
    <w:rsid w:val="007161AB"/>
    <w:rsid w:val="00726B33"/>
    <w:rsid w:val="007E7C83"/>
    <w:rsid w:val="00804B4B"/>
    <w:rsid w:val="00826366"/>
    <w:rsid w:val="00962D4A"/>
    <w:rsid w:val="009F64BF"/>
    <w:rsid w:val="00A120E2"/>
    <w:rsid w:val="00A500B6"/>
    <w:rsid w:val="00A66A44"/>
    <w:rsid w:val="00AF637A"/>
    <w:rsid w:val="00B20417"/>
    <w:rsid w:val="00B22E89"/>
    <w:rsid w:val="00C771A4"/>
    <w:rsid w:val="00D73597"/>
    <w:rsid w:val="00D84907"/>
    <w:rsid w:val="00E92815"/>
    <w:rsid w:val="00F1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10E5"/>
  <w15:chartTrackingRefBased/>
  <w15:docId w15:val="{C250FB06-BABE-4571-B584-F0635B57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D4A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62D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6032BE"/>
    <w:pPr>
      <w:keepNext/>
      <w:keepLines/>
      <w:spacing w:before="454" w:after="227" w:line="260" w:lineRule="atLeast"/>
      <w:jc w:val="both"/>
      <w:outlineLvl w:val="1"/>
    </w:pPr>
    <w:rPr>
      <w:rFonts w:ascii="Times" w:eastAsia="Times New Roman" w:hAnsi="Times" w:cs="Times New Roman"/>
      <w:b/>
      <w:spacing w:val="-2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032BE"/>
    <w:rPr>
      <w:rFonts w:ascii="Times" w:eastAsia="Times New Roman" w:hAnsi="Times" w:cs="Times New Roman"/>
      <w:b/>
      <w:spacing w:val="-2"/>
      <w:sz w:val="24"/>
      <w:szCs w:val="20"/>
      <w:lang w:eastAsia="it-IT"/>
    </w:rPr>
  </w:style>
  <w:style w:type="paragraph" w:customStyle="1" w:styleId="Corpodeltesto">
    <w:name w:val="Corpo del testo"/>
    <w:basedOn w:val="Normale"/>
    <w:rsid w:val="00B20417"/>
    <w:pPr>
      <w:widowControl w:val="0"/>
      <w:spacing w:after="0" w:line="260" w:lineRule="atLeast"/>
      <w:ind w:firstLine="284"/>
      <w:jc w:val="both"/>
    </w:pPr>
    <w:rPr>
      <w:rFonts w:ascii="Times" w:hAnsi="Times"/>
      <w:spacing w:val="-2"/>
    </w:rPr>
  </w:style>
  <w:style w:type="character" w:customStyle="1" w:styleId="CorpotestoCarattere">
    <w:name w:val="Corpo testo Carattere"/>
    <w:basedOn w:val="Carpredefinitoparagrafo"/>
    <w:link w:val="Corpotesto"/>
    <w:rsid w:val="007161AB"/>
    <w:rPr>
      <w:rFonts w:ascii="Times" w:hAnsi="Times"/>
    </w:rPr>
  </w:style>
  <w:style w:type="paragraph" w:styleId="Corpotesto">
    <w:name w:val="Body Text"/>
    <w:basedOn w:val="Normale"/>
    <w:link w:val="CorpotestoCarattere"/>
    <w:autoRedefine/>
    <w:qFormat/>
    <w:rsid w:val="007161AB"/>
    <w:pPr>
      <w:spacing w:after="0" w:line="260" w:lineRule="atLeast"/>
      <w:ind w:firstLine="284"/>
      <w:jc w:val="both"/>
    </w:pPr>
    <w:rPr>
      <w:rFonts w:ascii="Times" w:hAnsi="Times"/>
    </w:rPr>
  </w:style>
  <w:style w:type="character" w:customStyle="1" w:styleId="CorpotestoCarattere1">
    <w:name w:val="Corpo testo Carattere1"/>
    <w:basedOn w:val="Carpredefinitoparagrafo"/>
    <w:uiPriority w:val="99"/>
    <w:semiHidden/>
    <w:rsid w:val="007161AB"/>
  </w:style>
  <w:style w:type="numbering" w:customStyle="1" w:styleId="Stile1">
    <w:name w:val="Stile1"/>
    <w:uiPriority w:val="99"/>
    <w:rsid w:val="00173B5B"/>
    <w:pPr>
      <w:numPr>
        <w:numId w:val="3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962D4A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paragraph" w:styleId="Paragrafoelenco">
    <w:name w:val="List Paragraph"/>
    <w:basedOn w:val="Normale"/>
    <w:uiPriority w:val="34"/>
    <w:qFormat/>
    <w:rsid w:val="00962D4A"/>
    <w:pPr>
      <w:ind w:left="720"/>
      <w:contextualSpacing/>
    </w:pPr>
  </w:style>
  <w:style w:type="character" w:styleId="Riferimentointenso">
    <w:name w:val="Intense Reference"/>
    <w:basedOn w:val="Carpredefinitoparagrafo"/>
    <w:uiPriority w:val="32"/>
    <w:qFormat/>
    <w:rsid w:val="00962D4A"/>
    <w:rPr>
      <w:b/>
      <w:bCs/>
      <w:smallCaps/>
      <w:color w:val="5B9BD5" w:themeColor="accent1"/>
      <w:spacing w:val="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62D4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62D4A"/>
    <w:rPr>
      <w:i/>
      <w:iCs/>
      <w:color w:val="5B9BD5" w:themeColor="accent1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62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D4A"/>
    <w:rPr>
      <w:kern w:val="0"/>
      <w14:ligatures w14:val="none"/>
    </w:rPr>
  </w:style>
  <w:style w:type="character" w:customStyle="1" w:styleId="normaltextrun">
    <w:name w:val="normaltextrun"/>
    <w:basedOn w:val="Carpredefinitoparagrafo"/>
    <w:rsid w:val="00421F67"/>
  </w:style>
  <w:style w:type="paragraph" w:customStyle="1" w:styleId="paragraph">
    <w:name w:val="paragraph"/>
    <w:basedOn w:val="Normale"/>
    <w:rsid w:val="00F15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F15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855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Lamonaca Mariagrazia (mariagrazia.lamonaca)</dc:creator>
  <cp:keywords/>
  <dc:description/>
  <cp:lastModifiedBy>Tenca Giada</cp:lastModifiedBy>
  <cp:revision>22</cp:revision>
  <dcterms:created xsi:type="dcterms:W3CDTF">2023-10-30T10:53:00Z</dcterms:created>
  <dcterms:modified xsi:type="dcterms:W3CDTF">2023-12-21T11:24:00Z</dcterms:modified>
</cp:coreProperties>
</file>